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2"/>
        <w:gridCol w:w="5380"/>
        <w:gridCol w:w="1597"/>
        <w:gridCol w:w="1801"/>
      </w:tblGrid>
      <w:tr>
        <w:trPr/>
        <w:tc>
          <w:tcPr>
            <w:tcW w:w="7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бланков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Стоимость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Наличие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Меню-требование газ.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650,0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Меню-требование офс.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междугороднего автобуса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автокрана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специального автомобиля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грузового автомобиля (опасный груз)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специального автомобиля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автомобильного (стрелково-самоходного) крана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автобуса необщего пользования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автобуса №6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груз грузового автомобиля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автобуса №8 (спец)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специального автомобиля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грузового автомобиля ИП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Лимитно-заборная карта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Лимитно-заборная карта (запчасти)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Наряд на сдельную работу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автобуса ИП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легкового авто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Товарно-транспортная накладная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Товарно-транспортная накладная (с/об)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Товарно-транспортная накладная (б/об)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трактора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Учет литров тракториста-машиниста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Ведомость выдачи ГСМ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Карточка учета работы грузового автомобиля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Табель учета рабочего времени Т13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770,0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Табель учета рабочего времени ½ Т13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Табель учета отработанного времени А4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Табель учета отработанного времени ½ А4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Платежная ведомость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Авансовый отчет ½ А4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Авансовый отчет А4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Сменный отчет АЗС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Счет А5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Товарно-денежный отчет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Накладная с/об А4 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Накладная б/об А4 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Накладная б/об А5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Ведомость движения тары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Личная карточка работника т-2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Приходный кассовый ордер КО-2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Приходный кассовый ордер КО-7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Карточка-справка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10,0/шт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Карточка отработанного времени 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15,0/шт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Личная карточка учета спецодежды, спецобуви и предохранительных приспособлений МБ-6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Приходный ордер М-4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Карточка складского учета материалов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5,0/шт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500,0/уп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Товарный чек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50,0/уп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Требование-накладная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Доверенность М-2</w:t>
            </w:r>
          </w:p>
        </w:tc>
        <w:tc>
          <w:tcPr>
            <w:tcW w:w="15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Командировочное удостоверение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легкового автомобиля без СНИЛСа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Мемориальный ордер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Реестр приема зерна от водителя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Реестр отправки зерна с поля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Ведомость расхода кормов Ф94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Ведомость расхода кормов СП20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 определения прироста живой массы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Товарно-транспортная накладная 1-Т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Товарно-транспортная накладная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Ведомость взвешивания животных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 на перевод животных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 на сортировку и сушку растений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Ведомость движения зерна и других продуктов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 на оприходование приплода животных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Товарно-транспортная накладная (молсырье)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Товарно-транспортная накладная (зерно)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Накладная (внутрихозяйственного назначения) об/б А5</w:t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Путевой лист специального автомобиля (огнеопасно)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Трудовое соглашение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Транспортная накладная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 на учет материальных ценностей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 о несчастных случаях на производстве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Отчет о движении скота и птицы на ферме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 на выбытие животных и птицы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 на сортировку и сушку продукции растениеводства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Учетная карточка осеменения и отелов коров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Выписка из реестра о намолото зерна и убранной площади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Ведомость расхода кормов Ф94-АЛК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Гуртовая ведомость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Платежная ведомость на выдачу зарплаты, аванса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792" w:type="dxa"/>
            <w:tcBorders/>
            <w:shd w:color="auto" w:fill="92D05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5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Лимитно-заборная карта на получение материальных ценностей</w:t>
            </w:r>
          </w:p>
        </w:tc>
        <w:tc>
          <w:tcPr>
            <w:tcW w:w="159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</w:t>
            </w:r>
            <w:bookmarkStart w:id="0" w:name="_GoBack"/>
            <w:bookmarkEnd w:id="0"/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 w:cs="Times New Roman"/>
          <w:b/>
          <w:b/>
          <w:sz w:val="40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3b3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3b3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LibreOffice/6.3.1.2$Windows_X86_64 LibreOffice_project/b79626edf0065ac373bd1df5c28bd630b4424273</Application>
  <Pages>3</Pages>
  <Words>584</Words>
  <Characters>2936</Characters>
  <CharactersWithSpaces>3187</CharactersWithSpaces>
  <Paragraphs>336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2026-03-06T04:45:00Z</dcterms:created>
  <dc:creator>Пользователь</dc:creator>
  <dc:description/>
  <dc:language>ru-RU</dc:language>
  <cp:lastModifiedBy/>
  <dcterms:modified xsi:type="dcterms:W3CDTF">2026-04-17T07:04:37Z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